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EB" w:rsidRDefault="006C04EB" w:rsidP="006C04E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-853686</wp:posOffset>
            </wp:positionH>
            <wp:positionV relativeFrom="paragraph">
              <wp:posOffset>-599440</wp:posOffset>
            </wp:positionV>
            <wp:extent cx="7281858" cy="10491537"/>
            <wp:effectExtent l="0" t="0" r="0" b="5080"/>
            <wp:wrapNone/>
            <wp:docPr id="1" name="Рисунок 1" descr="C:\Users\1\Downloads\image-09-10-24-10-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09-10-24-10-3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"/>
                    <a:stretch/>
                  </pic:blipFill>
                  <pic:spPr bwMode="auto">
                    <a:xfrm>
                      <a:off x="0" y="0"/>
                      <a:ext cx="7281858" cy="1049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6C04EB" w:rsidRPr="00E143B8" w:rsidRDefault="006C04EB" w:rsidP="006C04E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3B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C04EB" w:rsidRPr="00E143B8" w:rsidRDefault="006C04EB" w:rsidP="006C04E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E143B8">
        <w:rPr>
          <w:rFonts w:ascii="Times New Roman" w:eastAsia="Calibri" w:hAnsi="Times New Roman" w:cs="Times New Roman"/>
          <w:sz w:val="28"/>
          <w:szCs w:val="28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 муниципальном бюджетном дошкольном образовательном учреждении  «Детский сад «Золотой ключик» </w:t>
      </w:r>
    </w:p>
    <w:p w:rsidR="006C04EB" w:rsidRPr="00E143B8" w:rsidRDefault="006C04EB" w:rsidP="006C04E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с. Беркат-Юрт Грозненского муниципального района»    (далее - Учреждения)</w:t>
      </w:r>
    </w:p>
    <w:p w:rsidR="006C04EB" w:rsidRPr="00E143B8" w:rsidRDefault="006C04EB" w:rsidP="006C04E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Годовой календарный график учреждения построен в соответствии: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2.1. Федеральным законом  «Об образовании в Российской Федерации» (от 29.12.2012 года   № 273-ФЗ),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 xml:space="preserve">2.2. Санитарно-эпидемиологическими правилами и нормативами </w:t>
      </w:r>
      <w:proofErr w:type="spellStart"/>
      <w:r w:rsidRPr="00E143B8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E143B8">
        <w:rPr>
          <w:rFonts w:ascii="Times New Roman" w:eastAsia="Calibri" w:hAnsi="Times New Roman" w:cs="Times New Roman"/>
          <w:sz w:val="28"/>
          <w:szCs w:val="28"/>
        </w:rPr>
        <w:t xml:space="preserve"> 2.4.1. 3049-13 « Санитарно - эпидемиологические требования к устройству, содержанию и организации режима работы дошкольных образовательных учреждений», утверждёнными постановлением Главного государственного санитарного врача РФ от 15.05.2013г. № 26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2.3. Уставом учреждения;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2.4. Основной образовательной программой учреждения;</w:t>
      </w:r>
      <w:bookmarkStart w:id="0" w:name="_GoBack"/>
      <w:bookmarkEnd w:id="0"/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2.5. Письмом Министерства  образования Российской Федерации                                     от 14.03.200г. №65/23-16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143B8">
        <w:rPr>
          <w:rFonts w:ascii="Times New Roman" w:eastAsia="Calibri" w:hAnsi="Times New Roman" w:cs="Times New Roman"/>
          <w:sz w:val="28"/>
          <w:szCs w:val="28"/>
        </w:rPr>
        <w:t>.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6C04EB" w:rsidRPr="00E143B8" w:rsidRDefault="006C04EB" w:rsidP="006C04E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E143B8">
        <w:rPr>
          <w:rFonts w:ascii="Times New Roman" w:eastAsia="Calibri" w:hAnsi="Times New Roman" w:cs="Times New Roman"/>
          <w:sz w:val="28"/>
          <w:szCs w:val="28"/>
        </w:rPr>
        <w:t>. Содержание годового календарного учебного графика включает в себя следующее: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4.1. Количество возрастных групп учреждения;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4.2.Дата начала учебного года;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4.3. Дата окончания учебного года;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4.4. Продолжительность учебной недели;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4.5. Продолжительность учебного года;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4.6. Режим работы учреждения в учебном году;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lastRenderedPageBreak/>
        <w:t>4.7. Режим работы учреждения в летний период;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4.8. Проведение организованной образовательной деятельности;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4.9. Учебный план;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4.10 Культурно - досуговая деятельность</w:t>
      </w:r>
    </w:p>
    <w:p w:rsidR="006C04EB" w:rsidRPr="00E143B8" w:rsidRDefault="006C04EB" w:rsidP="006C04E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143B8">
        <w:rPr>
          <w:rFonts w:ascii="Times New Roman" w:eastAsia="Calibri" w:hAnsi="Times New Roman" w:cs="Times New Roman"/>
          <w:sz w:val="28"/>
          <w:szCs w:val="28"/>
        </w:rPr>
        <w:t>.Годовой календарный учебный график обсуждается и принимается Педагогическим советом, утверждается приказом заведующего.</w:t>
      </w:r>
    </w:p>
    <w:p w:rsidR="006C04EB" w:rsidRPr="00E143B8" w:rsidRDefault="006C04EB" w:rsidP="006C04EB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143B8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E143B8">
        <w:rPr>
          <w:rFonts w:ascii="Times New Roman" w:eastAsia="Calibri" w:hAnsi="Times New Roman" w:cs="Times New Roman"/>
          <w:sz w:val="28"/>
          <w:szCs w:val="28"/>
        </w:rPr>
        <w:t>Учреждение в установленном  законодательством Российской Федерации  в порядке утверждения, несёт ответственность за реализацию в полном объёме образовательных программ, в соответствии с годовым календарным учебным графиком.</w:t>
      </w:r>
      <w:proofErr w:type="gramEnd"/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43B8">
        <w:rPr>
          <w:rFonts w:ascii="Times New Roman" w:eastAsia="Calibri" w:hAnsi="Times New Roman" w:cs="Times New Roman"/>
          <w:b/>
          <w:sz w:val="28"/>
          <w:szCs w:val="28"/>
        </w:rPr>
        <w:t xml:space="preserve">Годовой календарный учебный график на </w:t>
      </w:r>
      <w:r>
        <w:rPr>
          <w:rFonts w:ascii="Times New Roman" w:eastAsia="Calibri" w:hAnsi="Times New Roman" w:cs="Times New Roman"/>
          <w:b/>
          <w:sz w:val="28"/>
          <w:szCs w:val="28"/>
        </w:rPr>
        <w:t>2025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– 202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4 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04EB" w:rsidRPr="00E143B8" w:rsidTr="00A10BFB">
        <w:trPr>
          <w:trHeight w:val="68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                                               возрастной группы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 групп</w:t>
            </w:r>
          </w:p>
        </w:tc>
      </w:tr>
      <w:tr w:rsidR="006C04EB" w:rsidRPr="00E143B8" w:rsidTr="00A10BFB">
        <w:trPr>
          <w:trHeight w:val="68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tabs>
                <w:tab w:val="left" w:pos="302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Младшая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C04EB" w:rsidRPr="00E143B8" w:rsidTr="00A10BFB">
        <w:trPr>
          <w:trHeight w:val="68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tabs>
                <w:tab w:val="left" w:pos="302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Средняя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6C04EB" w:rsidRPr="00E143B8" w:rsidTr="00A10BFB">
        <w:trPr>
          <w:trHeight w:val="68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tabs>
                <w:tab w:val="left" w:pos="3020"/>
              </w:tabs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Старшая группа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Начало учебного года: 01.09.2024</w:t>
      </w:r>
      <w:r w:rsidRPr="00E143B8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 xml:space="preserve">Окончание </w:t>
      </w:r>
      <w:r>
        <w:rPr>
          <w:rFonts w:ascii="Times New Roman" w:eastAsia="Calibri" w:hAnsi="Times New Roman" w:cs="Times New Roman"/>
          <w:sz w:val="28"/>
          <w:szCs w:val="28"/>
        </w:rPr>
        <w:t>учебного года: 31.05.2025</w:t>
      </w:r>
      <w:r w:rsidRPr="00E143B8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Продолжительность учебной недели: 5 дней (Понедельник – пятница)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Продолжительность учебного года: 35недель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Летний оздо</w:t>
      </w:r>
      <w:r>
        <w:rPr>
          <w:rFonts w:ascii="Times New Roman" w:eastAsia="Calibri" w:hAnsi="Times New Roman" w:cs="Times New Roman"/>
          <w:sz w:val="28"/>
          <w:szCs w:val="28"/>
        </w:rPr>
        <w:t>ровительный период: с 01.06.2025 г. по 31.08.2025</w:t>
      </w:r>
      <w:r w:rsidRPr="00E143B8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Режим работы ДОУ в учебном году: с 07:00 до 19:00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Режим работы ДОУ в летний оздоровительный период: с 07:00 до 19:00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Мониторинг качества освоения программного материала воспитанниками:</w:t>
      </w:r>
    </w:p>
    <w:p w:rsidR="006C04EB" w:rsidRPr="008519D4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519D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8519D4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8519D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r w:rsidRPr="008519D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21</w:t>
      </w:r>
      <w:r w:rsidRPr="008519D4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8519D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r w:rsidRPr="008519D4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519D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8519D4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519D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2025 </w:t>
      </w:r>
      <w:r w:rsidRPr="008519D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21</w:t>
      </w:r>
      <w:r w:rsidRPr="008519D4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519D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2025 </w:t>
      </w:r>
      <w:r w:rsidRPr="008519D4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Выпуск детей в школу: 3</w:t>
      </w:r>
      <w:r>
        <w:rPr>
          <w:rFonts w:ascii="Times New Roman" w:eastAsia="Calibri" w:hAnsi="Times New Roman" w:cs="Times New Roman"/>
          <w:sz w:val="28"/>
          <w:szCs w:val="28"/>
        </w:rPr>
        <w:t>1.05.2025</w:t>
      </w:r>
      <w:r w:rsidRPr="00E143B8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lastRenderedPageBreak/>
        <w:t>Периодичность проведения родительских собраний: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1 собрание – последняя неделя августа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2 собрание –  май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143B8">
        <w:rPr>
          <w:rFonts w:ascii="Times New Roman" w:eastAsia="Calibri" w:hAnsi="Times New Roman" w:cs="Times New Roman"/>
          <w:sz w:val="28"/>
          <w:szCs w:val="28"/>
        </w:rPr>
        <w:t>Праздничные (выходные) дни в соответствии с про</w:t>
      </w:r>
      <w:r>
        <w:rPr>
          <w:rFonts w:ascii="Times New Roman" w:eastAsia="Calibri" w:hAnsi="Times New Roman" w:cs="Times New Roman"/>
          <w:sz w:val="28"/>
          <w:szCs w:val="28"/>
        </w:rPr>
        <w:t>изводственным календарем на 2024 – 2025</w:t>
      </w:r>
      <w:r w:rsidRPr="00E143B8">
        <w:rPr>
          <w:rFonts w:ascii="Times New Roman" w:eastAsia="Calibri" w:hAnsi="Times New Roman" w:cs="Times New Roman"/>
          <w:sz w:val="28"/>
          <w:szCs w:val="28"/>
        </w:rPr>
        <w:t xml:space="preserve"> учебный год: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43B8">
        <w:rPr>
          <w:rFonts w:ascii="Times New Roman" w:eastAsia="Calibri" w:hAnsi="Times New Roman" w:cs="Times New Roman"/>
          <w:b/>
          <w:sz w:val="28"/>
          <w:szCs w:val="28"/>
        </w:rPr>
        <w:t>01. 09.</w:t>
      </w:r>
      <w:r>
        <w:rPr>
          <w:rFonts w:ascii="Times New Roman" w:eastAsia="Calibri" w:hAnsi="Times New Roman" w:cs="Times New Roman"/>
          <w:b/>
          <w:sz w:val="28"/>
          <w:szCs w:val="28"/>
        </w:rPr>
        <w:t>2024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– День Знаний;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03.09.2024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- День солидарности в борьбе с терроризмом;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43B8">
        <w:rPr>
          <w:rFonts w:ascii="Times New Roman" w:eastAsia="Calibri" w:hAnsi="Times New Roman" w:cs="Times New Roman"/>
          <w:b/>
          <w:sz w:val="28"/>
          <w:szCs w:val="28"/>
        </w:rPr>
        <w:t>Третье воскресение сентября - День Чеченской женщины;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06.09.2024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- День согласия и единения в ЧР;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27.09.2024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 - День воспитателя;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05.10.2024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- День города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19.10 2024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 xml:space="preserve">г. – Осенние утренники; 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26.11. 2024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– День матери;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28-31. 2024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– Новогодние утренники;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01.01.2025г. – 08.01.2025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 xml:space="preserve"> г. – новогодние каникулы;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23. 02. 2025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г.– День защитника Отечества;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08. 03. 2025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– Международный женский день;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23.03.2025г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День конституции ЧР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16.04.2025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- День мира (Отмена КТО)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24.04. 2025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– День чеченского языка;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01-03. 05. 2025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г.– Праздник весны и труда;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10.05.2025 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 xml:space="preserve">День памяти и скорби первого президента Чеченской республики </w:t>
      </w:r>
      <w:proofErr w:type="gramStart"/>
      <w:r w:rsidRPr="00E143B8">
        <w:rPr>
          <w:rFonts w:ascii="Times New Roman" w:eastAsia="Calibri" w:hAnsi="Times New Roman" w:cs="Times New Roman"/>
          <w:b/>
          <w:sz w:val="28"/>
          <w:szCs w:val="28"/>
        </w:rPr>
        <w:t>А-Х</w:t>
      </w:r>
      <w:proofErr w:type="gramEnd"/>
      <w:r w:rsidRPr="00E143B8">
        <w:rPr>
          <w:rFonts w:ascii="Times New Roman" w:eastAsia="Calibri" w:hAnsi="Times New Roman" w:cs="Times New Roman"/>
          <w:b/>
          <w:sz w:val="28"/>
          <w:szCs w:val="28"/>
        </w:rPr>
        <w:t>. Кадырова;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09.05.2025 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– День Победы;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25.05.2025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- Выпускной бал;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01.06.2025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- День защиты детей;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12.06.2025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- День России;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22.08.2025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 День Государственного Флага РФ;</w:t>
      </w:r>
    </w:p>
    <w:p w:rsidR="006C04EB" w:rsidRPr="00E143B8" w:rsidRDefault="006C04EB" w:rsidP="006C04E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23.08.2025 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143B8">
        <w:rPr>
          <w:rFonts w:ascii="Times New Roman" w:eastAsia="Calibri" w:hAnsi="Times New Roman" w:cs="Times New Roman"/>
          <w:b/>
          <w:sz w:val="28"/>
          <w:szCs w:val="28"/>
        </w:rPr>
        <w:t xml:space="preserve">День рождения первого президента Чеченской Республики, Героя России </w:t>
      </w:r>
      <w:proofErr w:type="gramStart"/>
      <w:r w:rsidRPr="00E143B8">
        <w:rPr>
          <w:rFonts w:ascii="Times New Roman" w:eastAsia="Calibri" w:hAnsi="Times New Roman" w:cs="Times New Roman"/>
          <w:b/>
          <w:sz w:val="28"/>
          <w:szCs w:val="28"/>
        </w:rPr>
        <w:t>А-Х</w:t>
      </w:r>
      <w:proofErr w:type="gramEnd"/>
      <w:r w:rsidRPr="00E143B8">
        <w:rPr>
          <w:rFonts w:ascii="Times New Roman" w:eastAsia="Calibri" w:hAnsi="Times New Roman" w:cs="Times New Roman"/>
          <w:b/>
          <w:sz w:val="28"/>
          <w:szCs w:val="28"/>
        </w:rPr>
        <w:t>. Кадырова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1560"/>
        <w:gridCol w:w="2029"/>
        <w:gridCol w:w="2810"/>
      </w:tblGrid>
      <w:tr w:rsidR="006C04EB" w:rsidRPr="00E143B8" w:rsidTr="00A10BFB">
        <w:trPr>
          <w:trHeight w:val="1102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Организованная образовательная деятельность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Младшая группа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Средняя группа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Старшая группа</w:t>
            </w:r>
          </w:p>
        </w:tc>
      </w:tr>
      <w:tr w:rsidR="006C04EB" w:rsidRPr="00E143B8" w:rsidTr="00A10BFB">
        <w:trPr>
          <w:trHeight w:val="422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Начало ООД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09.00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09.00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09.00</w:t>
            </w:r>
          </w:p>
        </w:tc>
      </w:tr>
      <w:tr w:rsidR="006C04EB" w:rsidRPr="00E143B8" w:rsidTr="00A10BFB">
        <w:trPr>
          <w:trHeight w:val="414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Окончание ООД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9.40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09</w:t>
            </w: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5</w:t>
            </w: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10.35</w:t>
            </w:r>
          </w:p>
        </w:tc>
      </w:tr>
      <w:tr w:rsidR="006C04EB" w:rsidRPr="00E143B8" w:rsidTr="00A10BFB">
        <w:trPr>
          <w:trHeight w:val="1332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Недельная образовательная</w:t>
            </w:r>
          </w:p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нагрузка (кол-во мин.)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150 мин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 мин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325 мин</w:t>
            </w:r>
          </w:p>
        </w:tc>
      </w:tr>
      <w:tr w:rsidR="006C04EB" w:rsidRPr="00E143B8" w:rsidTr="00A10BFB">
        <w:trPr>
          <w:trHeight w:val="1131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Недельная образовательная нагрузка (кол-во занятий)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</w:tr>
      <w:tr w:rsidR="006C04EB" w:rsidRPr="00E143B8" w:rsidTr="00A10BFB">
        <w:trPr>
          <w:trHeight w:val="1119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Регламентация образовательного процесса на один день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занятия по 15 минут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занятия по 20 минут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2-3 занятия по 25 минут</w:t>
            </w:r>
          </w:p>
        </w:tc>
      </w:tr>
      <w:tr w:rsidR="006C04EB" w:rsidRPr="00E143B8" w:rsidTr="00A10BFB">
        <w:trPr>
          <w:trHeight w:val="413"/>
        </w:trPr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Перерыв между ООД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4EB" w:rsidRPr="00E143B8" w:rsidRDefault="006C04EB" w:rsidP="00A10B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E143B8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10</w:t>
            </w:r>
          </w:p>
        </w:tc>
      </w:tr>
    </w:tbl>
    <w:p w:rsidR="006C04EB" w:rsidRPr="00E143B8" w:rsidRDefault="006C04EB" w:rsidP="006C04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1946" w:rsidRDefault="00D61946"/>
    <w:sectPr w:rsidR="00D6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95B"/>
    <w:multiLevelType w:val="hybridMultilevel"/>
    <w:tmpl w:val="B01EDBB2"/>
    <w:lvl w:ilvl="0" w:tplc="068A3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EB"/>
    <w:rsid w:val="00046EEE"/>
    <w:rsid w:val="00082782"/>
    <w:rsid w:val="000A4E12"/>
    <w:rsid w:val="000F11A4"/>
    <w:rsid w:val="0015714F"/>
    <w:rsid w:val="00185912"/>
    <w:rsid w:val="001C4BCB"/>
    <w:rsid w:val="001D3756"/>
    <w:rsid w:val="002E1A76"/>
    <w:rsid w:val="00301A8D"/>
    <w:rsid w:val="003D6AAA"/>
    <w:rsid w:val="003F5B4D"/>
    <w:rsid w:val="004139E9"/>
    <w:rsid w:val="00481FED"/>
    <w:rsid w:val="004C4251"/>
    <w:rsid w:val="004F0257"/>
    <w:rsid w:val="00570C57"/>
    <w:rsid w:val="00596C6F"/>
    <w:rsid w:val="0060593F"/>
    <w:rsid w:val="006438FA"/>
    <w:rsid w:val="006512D9"/>
    <w:rsid w:val="006672B3"/>
    <w:rsid w:val="006B3475"/>
    <w:rsid w:val="006C04EB"/>
    <w:rsid w:val="007073C4"/>
    <w:rsid w:val="00710209"/>
    <w:rsid w:val="007D03FA"/>
    <w:rsid w:val="007F4FFD"/>
    <w:rsid w:val="0080243F"/>
    <w:rsid w:val="008716A0"/>
    <w:rsid w:val="008B1702"/>
    <w:rsid w:val="008B1D06"/>
    <w:rsid w:val="008C4C82"/>
    <w:rsid w:val="00945887"/>
    <w:rsid w:val="00981F53"/>
    <w:rsid w:val="00982422"/>
    <w:rsid w:val="00982D69"/>
    <w:rsid w:val="009841DB"/>
    <w:rsid w:val="00A21CF3"/>
    <w:rsid w:val="00A64A73"/>
    <w:rsid w:val="00A92C9D"/>
    <w:rsid w:val="00AA41AF"/>
    <w:rsid w:val="00AA4E0C"/>
    <w:rsid w:val="00B02FAE"/>
    <w:rsid w:val="00B03D0D"/>
    <w:rsid w:val="00B71BC3"/>
    <w:rsid w:val="00C46F42"/>
    <w:rsid w:val="00C62E50"/>
    <w:rsid w:val="00C82A7A"/>
    <w:rsid w:val="00CB23FD"/>
    <w:rsid w:val="00CC77D7"/>
    <w:rsid w:val="00D61946"/>
    <w:rsid w:val="00DD157A"/>
    <w:rsid w:val="00E632C0"/>
    <w:rsid w:val="00E735F6"/>
    <w:rsid w:val="00E828EC"/>
    <w:rsid w:val="00EC6B7E"/>
    <w:rsid w:val="00EE25C3"/>
    <w:rsid w:val="00F44C49"/>
    <w:rsid w:val="00F82B84"/>
    <w:rsid w:val="00F93E4D"/>
    <w:rsid w:val="00FE600F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4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4E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4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4E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659</Words>
  <Characters>3757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2024-10-09T08:00:00Z</dcterms:created>
  <dcterms:modified xsi:type="dcterms:W3CDTF">2024-10-09T08:02:00Z</dcterms:modified>
</cp:coreProperties>
</file>