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62" w:rsidRDefault="00945F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-689610</wp:posOffset>
            </wp:positionH>
            <wp:positionV relativeFrom="paragraph">
              <wp:posOffset>3810</wp:posOffset>
            </wp:positionV>
            <wp:extent cx="6829425" cy="9220200"/>
            <wp:effectExtent l="0" t="0" r="9525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2" name="Рисунок 2" descr="C:\Users\User\Desktop\долж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лж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F62" w:rsidRPr="00031141" w:rsidRDefault="00945F62" w:rsidP="00945F62">
      <w:pPr>
        <w:shd w:val="clear" w:color="auto" w:fill="FFFFFF"/>
        <w:spacing w:before="436" w:after="0"/>
        <w:ind w:right="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</w:t>
      </w:r>
      <w:r w:rsidRPr="0003114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1. Общие положения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1.1. Ответственное лицо за профилактику коррупционных и иных правонарушений (далее – ответственный)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назначается и освобождается от должности руководителем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муниципального бюджетного дошкольного образовательного учреждения детский сад «Золотой ключик» (далее – МБДОУ 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«Золотой ключик»</w:t>
      </w:r>
    </w:p>
    <w:p w:rsidR="00945F62" w:rsidRPr="00031141" w:rsidRDefault="00945F62" w:rsidP="00945F62">
      <w:pPr>
        <w:shd w:val="clear" w:color="auto" w:fill="FFFFFF"/>
        <w:spacing w:after="0"/>
        <w:ind w:left="11" w:right="28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1.2. </w:t>
      </w:r>
      <w:r w:rsidRPr="000311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Должностные обязанности 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ответственного </w:t>
      </w:r>
      <w:r w:rsidRPr="00031141">
        <w:rPr>
          <w:rFonts w:ascii="Times New Roman" w:eastAsia="Times New Roman" w:hAnsi="Times New Roman" w:cs="Times New Roman"/>
          <w:spacing w:val="-4"/>
          <w:sz w:val="28"/>
          <w:szCs w:val="28"/>
        </w:rPr>
        <w:t>могут быть изменены в случае производственной необходимости в течение учебного года.</w:t>
      </w:r>
    </w:p>
    <w:p w:rsidR="00945F62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1.3. 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Ответственный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непосредственно подчиняется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заведующей МБДОУ детский сад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«Золотой ключик»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1.4. 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>Ответственный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знать: Конституцию РФ; законы РФ, Федеральный закон РФ от 25.12.2008 № 273-ФЗ «О противодействии коррупции»; </w:t>
      </w:r>
      <w:r w:rsidRPr="000311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Конвенцию о правах ребенка;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решения Правительства РФ и федеральных органов управления образованием по вопросам образования и воспитания обуча</w:t>
      </w:r>
      <w:r w:rsidRPr="00031141">
        <w:rPr>
          <w:rFonts w:ascii="Times New Roman" w:eastAsia="Times New Roman" w:hAnsi="Times New Roman" w:cs="Times New Roman"/>
          <w:spacing w:val="-1"/>
          <w:sz w:val="28"/>
          <w:szCs w:val="28"/>
        </w:rPr>
        <w:t>ющихся (воспитанников); нормативные акты в области противодействия коррупции.</w:t>
      </w:r>
    </w:p>
    <w:p w:rsidR="00945F62" w:rsidRPr="00F06B4B" w:rsidRDefault="00945F62" w:rsidP="00945F62">
      <w:pPr>
        <w:shd w:val="clear" w:color="auto" w:fill="FFFFFF"/>
        <w:spacing w:before="14"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> </w:t>
      </w:r>
    </w:p>
    <w:p w:rsidR="00945F62" w:rsidRPr="00031141" w:rsidRDefault="00945F62" w:rsidP="00945F62">
      <w:pPr>
        <w:shd w:val="clear" w:color="auto" w:fill="FFFFFF"/>
        <w:spacing w:before="14" w:after="0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2. Должностные обязанности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Ответственное лицо за профилактику коррупционных и иных правонарушений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анализирует состояние учебно-методической и воспитательной работы антикоррупционной направленности в</w:t>
      </w:r>
      <w:r w:rsidRPr="007D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и разрабатывает предложения по повышению ее эффективности;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 оказывает помощь педагогическим работникам учреждения в разработке и реализации рабочих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способствующих формированию антикоррупционного мировоззрения, повышения уровня правосознания и правовой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    осуществляет работу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по организации обучения и консультирования педагогических работников, родителей, а также лиц, их заменяющих, и учащихся по вопросам антикоррупционной направленности;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   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принимает участие в разработке методических и информационных материалов в пределах своей компетенции;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   содействует реализации прав граждан на доступ к информации о 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следит за обновлением информации на стендах и 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правилам приема в образовательное учреждение;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компетенции;</w:t>
      </w:r>
    </w:p>
    <w:p w:rsidR="00945F62" w:rsidRPr="002238EF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945F62" w:rsidRPr="00031141" w:rsidRDefault="00945F62" w:rsidP="00945F62">
      <w:pPr>
        <w:shd w:val="clear" w:color="auto" w:fill="FFFFFF"/>
        <w:spacing w:before="166" w:after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3. Права</w:t>
      </w:r>
    </w:p>
    <w:p w:rsidR="00945F62" w:rsidRPr="00031141" w:rsidRDefault="00945F62" w:rsidP="00945F62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Ответственное лицо за профилактику коррупционных и иных правонарушений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имеет право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 знакомиться с проектами решений руководства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«Родничок»,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 касающимися его деятельности;</w:t>
      </w:r>
    </w:p>
    <w:p w:rsidR="00945F62" w:rsidRPr="00031141" w:rsidRDefault="00945F62" w:rsidP="00945F62">
      <w:pPr>
        <w:spacing w:after="7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 в пределах своей компетенции сообщать непосредственному руководителю о всех недостатках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(отдельных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лично или по поручению непосредственного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информацию и документы, необходимые для выполнения его должностных обязанностей;</w:t>
      </w:r>
    </w:p>
    <w:p w:rsidR="00945F62" w:rsidRPr="00031141" w:rsidRDefault="00945F62" w:rsidP="00945F62">
      <w:pPr>
        <w:spacing w:after="7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 привлекать сотрудников</w:t>
      </w:r>
      <w:r w:rsidRPr="001A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«Золотой ключик»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к решению задач, возложенных на него (с разрешения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я);</w:t>
      </w:r>
    </w:p>
    <w:p w:rsidR="00945F62" w:rsidRPr="00031141" w:rsidRDefault="00945F62" w:rsidP="00945F62">
      <w:pPr>
        <w:spacing w:after="7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формулировать конкретные задачи работы в своей области;</w:t>
      </w:r>
    </w:p>
    <w:p w:rsidR="00945F62" w:rsidRPr="00031141" w:rsidRDefault="00945F62" w:rsidP="00945F62">
      <w:pPr>
        <w:spacing w:after="7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>ыбирать оптимальные формы и методы работы, решать вопросы об очередности проведения различных видов работ;</w:t>
      </w:r>
    </w:p>
    <w:p w:rsidR="00945F62" w:rsidRPr="00031141" w:rsidRDefault="00945F62" w:rsidP="00945F62">
      <w:pPr>
        <w:spacing w:after="7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-   вносить предложения в годовой план;</w:t>
      </w:r>
    </w:p>
    <w:p w:rsidR="00945F62" w:rsidRDefault="00945F62" w:rsidP="00945F62">
      <w:pPr>
        <w:shd w:val="clear" w:color="auto" w:fill="FFFFFF"/>
        <w:spacing w:before="104" w:after="0"/>
        <w:ind w:left="-18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945F62" w:rsidRPr="00031141" w:rsidRDefault="00945F62" w:rsidP="00945F62">
      <w:pPr>
        <w:shd w:val="clear" w:color="auto" w:fill="FFFFFF"/>
        <w:spacing w:before="104" w:after="0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4. Ответственность</w:t>
      </w:r>
    </w:p>
    <w:p w:rsidR="00945F62" w:rsidRPr="00031141" w:rsidRDefault="00945F62" w:rsidP="00945F62">
      <w:pPr>
        <w:shd w:val="clear" w:color="auto" w:fill="FFFFFF"/>
        <w:spacing w:before="112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Ответственное лицо за профилактику коррупционных и иных правонарушений</w:t>
      </w:r>
      <w:r w:rsidRPr="000311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141">
        <w:rPr>
          <w:rFonts w:ascii="Times New Roman" w:eastAsia="Times New Roman" w:hAnsi="Times New Roman" w:cs="Times New Roman"/>
          <w:spacing w:val="-6"/>
          <w:sz w:val="28"/>
          <w:szCs w:val="28"/>
        </w:rPr>
        <w:t>несет ответственность:</w:t>
      </w:r>
    </w:p>
    <w:p w:rsidR="00945F62" w:rsidRPr="00031141" w:rsidRDefault="00945F62" w:rsidP="00945F62">
      <w:pPr>
        <w:shd w:val="clear" w:color="auto" w:fill="FFFFFF"/>
        <w:spacing w:after="75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lastRenderedPageBreak/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3114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 неисполнение или ненадлежащее исполнение своих обязанностей - в соответствии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с трудовым законодательством; </w:t>
      </w:r>
    </w:p>
    <w:p w:rsidR="00945F62" w:rsidRPr="00031141" w:rsidRDefault="00945F62" w:rsidP="00945F62">
      <w:pPr>
        <w:shd w:val="clear" w:color="auto" w:fill="FFFFFF"/>
        <w:spacing w:after="75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softHyphen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</w:r>
    </w:p>
    <w:p w:rsidR="00945F62" w:rsidRPr="00031141" w:rsidRDefault="00945F62" w:rsidP="00945F62">
      <w:pPr>
        <w:shd w:val="clear" w:color="auto" w:fill="FFFFFF"/>
        <w:spacing w:after="75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softHyphen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141">
        <w:rPr>
          <w:rFonts w:ascii="Times New Roman" w:eastAsia="Times New Roman" w:hAnsi="Times New Roman" w:cs="Times New Roman"/>
          <w:sz w:val="28"/>
          <w:szCs w:val="28"/>
        </w:rPr>
        <w:t xml:space="preserve">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945F62" w:rsidRPr="00031141" w:rsidRDefault="00945F62" w:rsidP="00945F62">
      <w:pPr>
        <w:shd w:val="clear" w:color="auto" w:fill="FFFFFF"/>
        <w:spacing w:before="97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5F62" w:rsidRPr="00C36F8D" w:rsidRDefault="00945F62" w:rsidP="00945F62">
      <w:pPr>
        <w:jc w:val="both"/>
        <w:rPr>
          <w:rFonts w:cs="Times New Roman"/>
          <w:sz w:val="28"/>
          <w:szCs w:val="28"/>
        </w:rPr>
      </w:pPr>
    </w:p>
    <w:p w:rsidR="00945F62" w:rsidRDefault="00945F62" w:rsidP="00945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F62" w:rsidRDefault="00945F62" w:rsidP="00945F62"/>
    <w:p w:rsidR="00945F62" w:rsidRDefault="00945F62"/>
    <w:sectPr w:rsidR="0094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D6"/>
    <w:rsid w:val="000D73D6"/>
    <w:rsid w:val="00945F62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2F85"/>
  <w15:chartTrackingRefBased/>
  <w15:docId w15:val="{BBF3670B-FD7E-4940-A4A4-2DBD799F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2020-10-27T12:42:00Z</dcterms:created>
  <dcterms:modified xsi:type="dcterms:W3CDTF">2020-10-27T12:45:00Z</dcterms:modified>
</cp:coreProperties>
</file>